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关于召开芜湖市小学科学2021-2022学年第一学期</w:t>
      </w:r>
    </w:p>
    <w:p>
      <w:pPr>
        <w:ind w:firstLine="2240" w:firstLineChars="7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>教研工作会议的通知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各</w:t>
      </w:r>
      <w:r>
        <w:rPr>
          <w:rFonts w:hint="eastAsia"/>
          <w:sz w:val="28"/>
          <w:szCs w:val="36"/>
          <w:lang w:eastAsia="zh-CN"/>
        </w:rPr>
        <w:t>县（市）、区教研员及</w:t>
      </w:r>
      <w:r>
        <w:rPr>
          <w:rFonts w:hint="eastAsia"/>
          <w:sz w:val="28"/>
          <w:szCs w:val="36"/>
        </w:rPr>
        <w:t>教研组长</w:t>
      </w:r>
      <w:r>
        <w:rPr>
          <w:rFonts w:hint="eastAsia"/>
          <w:sz w:val="28"/>
          <w:szCs w:val="36"/>
          <w:lang w:val="en-US" w:eastAsia="zh-CN"/>
        </w:rPr>
        <w:t>：</w:t>
      </w:r>
    </w:p>
    <w:p>
      <w:pPr>
        <w:rPr>
          <w:sz w:val="28"/>
          <w:szCs w:val="36"/>
        </w:rPr>
      </w:pPr>
      <w:r>
        <w:rPr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根据市小学科学教研工作安排，决定于2021年9月2日上午9:00在北塘小学会议室召开2021-2022学年度第一学期教研工作会议。</w:t>
      </w:r>
      <w:r>
        <w:rPr>
          <w:rFonts w:hint="eastAsia"/>
          <w:sz w:val="28"/>
          <w:szCs w:val="36"/>
        </w:rPr>
        <w:t>现将有关事项通知如下：</w:t>
      </w:r>
      <w:r>
        <w:rPr>
          <w:sz w:val="28"/>
          <w:szCs w:val="36"/>
        </w:rPr>
        <w:br w:type="textWrapping"/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一、会议内容</w:t>
      </w:r>
    </w:p>
    <w:p>
      <w:pPr>
        <w:ind w:firstLine="560" w:firstLineChars="20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val="en-US" w:eastAsia="zh-CN"/>
        </w:rPr>
        <w:t>1、各区、县（市）汇报拟开展科学活动情况；</w:t>
      </w:r>
    </w:p>
    <w:p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2、本学期科学教研活动计划的安排</w:t>
      </w:r>
      <w:r>
        <w:rPr>
          <w:rFonts w:hint="eastAsia"/>
          <w:sz w:val="28"/>
          <w:szCs w:val="36"/>
          <w:lang w:eastAsia="zh-CN"/>
        </w:rPr>
        <w:t>；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3、阳光云课录制安排</w:t>
      </w:r>
      <w:r>
        <w:rPr>
          <w:sz w:val="28"/>
          <w:szCs w:val="36"/>
        </w:rPr>
        <w:t>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二、时间和地点</w:t>
      </w:r>
    </w:p>
    <w:p>
      <w:pPr>
        <w:ind w:firstLine="560" w:firstLineChars="200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  <w:lang w:eastAsia="zh-CN"/>
        </w:rPr>
        <w:t>、</w:t>
      </w:r>
      <w:r>
        <w:rPr>
          <w:rFonts w:hint="eastAsia"/>
          <w:sz w:val="28"/>
          <w:szCs w:val="36"/>
        </w:rPr>
        <w:t>时间：202</w:t>
      </w:r>
      <w:r>
        <w:rPr>
          <w:rFonts w:hint="eastAsia"/>
          <w:sz w:val="28"/>
          <w:szCs w:val="36"/>
          <w:lang w:val="en-US" w:eastAsia="zh-CN"/>
        </w:rPr>
        <w:t>1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lang w:val="en-US" w:eastAsia="zh-CN"/>
        </w:rPr>
        <w:t>9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eastAsia"/>
          <w:sz w:val="28"/>
          <w:szCs w:val="36"/>
        </w:rPr>
        <w:t>日</w:t>
      </w:r>
      <w:r>
        <w:rPr>
          <w:rFonts w:hint="eastAsia"/>
          <w:sz w:val="28"/>
          <w:szCs w:val="36"/>
          <w:lang w:val="en-US" w:eastAsia="zh-CN"/>
        </w:rPr>
        <w:t>上</w:t>
      </w:r>
      <w:r>
        <w:rPr>
          <w:rFonts w:hint="eastAsia"/>
          <w:sz w:val="28"/>
          <w:szCs w:val="36"/>
        </w:rPr>
        <w:t>午</w:t>
      </w:r>
      <w:r>
        <w:rPr>
          <w:rFonts w:hint="eastAsia"/>
          <w:sz w:val="28"/>
          <w:szCs w:val="36"/>
          <w:lang w:val="en-US" w:eastAsia="zh-CN"/>
        </w:rPr>
        <w:t>9:00</w:t>
      </w:r>
    </w:p>
    <w:p>
      <w:pPr>
        <w:ind w:firstLine="560" w:firstLineChars="200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  <w:lang w:eastAsia="zh-CN"/>
        </w:rPr>
        <w:t>、</w:t>
      </w:r>
      <w:r>
        <w:rPr>
          <w:rFonts w:hint="eastAsia"/>
          <w:sz w:val="28"/>
          <w:szCs w:val="36"/>
        </w:rPr>
        <w:t>地点：</w:t>
      </w:r>
      <w:r>
        <w:rPr>
          <w:rFonts w:hint="eastAsia"/>
          <w:sz w:val="28"/>
          <w:szCs w:val="36"/>
          <w:lang w:val="en-US" w:eastAsia="zh-CN"/>
        </w:rPr>
        <w:t>北塘小学会议室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三、参加人员：各</w:t>
      </w:r>
      <w:r>
        <w:rPr>
          <w:rFonts w:hint="eastAsia"/>
          <w:sz w:val="28"/>
          <w:szCs w:val="36"/>
          <w:lang w:eastAsia="zh-CN"/>
        </w:rPr>
        <w:t>县（市）、区教研员及</w:t>
      </w:r>
      <w:r>
        <w:rPr>
          <w:rFonts w:hint="eastAsia"/>
          <w:sz w:val="28"/>
          <w:szCs w:val="36"/>
        </w:rPr>
        <w:t>教研组长。</w:t>
      </w:r>
    </w:p>
    <w:p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/>
          <w:sz w:val="28"/>
          <w:szCs w:val="36"/>
        </w:rPr>
        <w:t>请各单位通知到相关人员按</w:t>
      </w:r>
      <w:r>
        <w:rPr>
          <w:rFonts w:hint="eastAsia"/>
          <w:sz w:val="28"/>
          <w:szCs w:val="36"/>
          <w:lang w:val="en-US" w:eastAsia="zh-CN"/>
        </w:rPr>
        <w:t>疫情防控的要求</w:t>
      </w:r>
      <w:r>
        <w:rPr>
          <w:rFonts w:hint="eastAsia"/>
          <w:sz w:val="28"/>
          <w:szCs w:val="36"/>
        </w:rPr>
        <w:t>参加活动</w:t>
      </w:r>
      <w:r>
        <w:rPr>
          <w:sz w:val="28"/>
          <w:szCs w:val="36"/>
        </w:rPr>
        <w:t>,</w:t>
      </w:r>
      <w:r>
        <w:rPr>
          <w:rFonts w:hint="eastAsia"/>
          <w:sz w:val="28"/>
          <w:szCs w:val="36"/>
        </w:rPr>
        <w:t>参加人员回原单位报销交通费和误餐费。</w:t>
      </w:r>
      <w:r>
        <w:t xml:space="preserve">  </w:t>
      </w:r>
      <w:r>
        <w:rPr>
          <w:rFonts w:ascii="宋体" w:hAnsi="宋体" w:cs="宋体"/>
          <w:kern w:val="0"/>
          <w:sz w:val="28"/>
          <w:szCs w:val="28"/>
        </w:rPr>
        <w:t xml:space="preserve">                                      </w:t>
      </w:r>
    </w:p>
    <w:p>
      <w:pPr>
        <w:widowControl/>
        <w:wordWrap w:val="0"/>
        <w:spacing w:line="560" w:lineRule="exact"/>
        <w:ind w:left="420" w:hanging="420" w:hangingChars="15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>
      <w:pPr>
        <w:widowControl/>
        <w:wordWrap w:val="0"/>
        <w:spacing w:line="560" w:lineRule="exact"/>
        <w:ind w:left="420" w:hanging="420" w:hangingChars="15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wordWrap w:val="0"/>
        <w:spacing w:line="560" w:lineRule="exact"/>
        <w:ind w:firstLine="5040" w:firstLineChars="1800"/>
        <w:jc w:val="left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黑体"/>
          <w:kern w:val="0"/>
          <w:sz w:val="28"/>
          <w:szCs w:val="28"/>
        </w:rPr>
        <w:t>芜湖市教育局教研室</w:t>
      </w:r>
      <w:bookmarkStart w:id="0" w:name="_GoBack"/>
      <w:bookmarkEnd w:id="0"/>
    </w:p>
    <w:p>
      <w:pPr>
        <w:widowControl/>
        <w:wordWrap w:val="0"/>
        <w:spacing w:line="560" w:lineRule="exact"/>
        <w:ind w:firstLine="5320" w:firstLineChars="1900"/>
        <w:jc w:val="left"/>
      </w:pPr>
      <w:r>
        <w:rPr>
          <w:rFonts w:ascii="黑体" w:hAnsi="宋体" w:eastAsia="黑体" w:cs="宋体"/>
          <w:kern w:val="0"/>
          <w:sz w:val="28"/>
          <w:szCs w:val="28"/>
        </w:rPr>
        <w:t>20</w:t>
      </w:r>
      <w:r>
        <w:rPr>
          <w:rFonts w:hint="eastAsia" w:ascii="黑体" w:hAnsi="宋体" w:eastAsia="黑体" w:cs="宋体"/>
          <w:kern w:val="0"/>
          <w:sz w:val="28"/>
          <w:szCs w:val="28"/>
        </w:rPr>
        <w:t>2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黑体" w:hAnsi="宋体" w:eastAsia="黑体" w:cs="宋体"/>
          <w:kern w:val="0"/>
          <w:sz w:val="28"/>
          <w:szCs w:val="28"/>
        </w:rPr>
        <w:t>年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宋体" w:eastAsia="黑体" w:cs="宋体"/>
          <w:kern w:val="0"/>
          <w:sz w:val="28"/>
          <w:szCs w:val="28"/>
        </w:rPr>
        <w:t>月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30</w:t>
      </w:r>
      <w:r>
        <w:rPr>
          <w:rFonts w:hint="eastAsia" w:ascii="黑体" w:hAnsi="宋体" w:eastAsia="黑体" w:cs="黑体"/>
          <w:kern w:val="0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800A3"/>
    <w:rsid w:val="4C9800A3"/>
    <w:rsid w:val="5BCC6AB0"/>
    <w:rsid w:val="66D260F8"/>
    <w:rsid w:val="7719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2021-01-23T13:17:00Z</dcterms:created>
  <dc:creator>等待1402648836</dc:creator>
  <cp:lastModifiedBy>等待1402648836</cp:lastModifiedBy>
  <dcterms:modified xsi:type="dcterms:W3CDTF">2021-08-26T16:11:24Z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423589BB83EB4DD19398C985791BC1B3</vt:lpwstr>
  </property>
</Properties>
</file>