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15E" w:rsidRDefault="004314B0">
      <w:pPr>
        <w:spacing w:line="360" w:lineRule="auto"/>
        <w:jc w:val="center"/>
        <w:rPr>
          <w:rStyle w:val="NormalCharacter"/>
          <w:b/>
          <w:sz w:val="32"/>
          <w:szCs w:val="32"/>
        </w:rPr>
      </w:pPr>
      <w:r>
        <w:rPr>
          <w:rStyle w:val="NormalCharacter"/>
          <w:b/>
          <w:sz w:val="32"/>
          <w:szCs w:val="32"/>
        </w:rPr>
        <w:t>关于转发张晋名师工作室举办整本书阅读项目课程研究</w:t>
      </w:r>
    </w:p>
    <w:p w:rsidR="0007715E" w:rsidRDefault="004314B0">
      <w:pPr>
        <w:spacing w:line="360" w:lineRule="auto"/>
        <w:jc w:val="center"/>
        <w:rPr>
          <w:rStyle w:val="NormalCharacter"/>
          <w:sz w:val="32"/>
          <w:szCs w:val="32"/>
        </w:rPr>
      </w:pPr>
      <w:r>
        <w:rPr>
          <w:rStyle w:val="NormalCharacter"/>
          <w:b/>
          <w:sz w:val="32"/>
          <w:szCs w:val="32"/>
        </w:rPr>
        <w:t>经验推广活动的通知</w:t>
      </w:r>
    </w:p>
    <w:p w:rsidR="0007715E" w:rsidRDefault="004314B0">
      <w:pPr>
        <w:spacing w:line="360" w:lineRule="auto"/>
        <w:rPr>
          <w:rStyle w:val="NormalCharacter"/>
          <w:rFonts w:ascii="宋体" w:hAnsi="宋体" w:cs="宋体"/>
          <w:b/>
          <w:bCs/>
          <w:szCs w:val="21"/>
        </w:rPr>
      </w:pPr>
      <w:r>
        <w:rPr>
          <w:rStyle w:val="NormalCharacter"/>
          <w:rFonts w:ascii="宋体" w:hAnsi="宋体"/>
          <w:szCs w:val="21"/>
        </w:rPr>
        <w:t>张晋名师工作室全体老师：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为了推广中学语文项目课程开发实施经验，进一步提高工作室成员实施语文新课程的能力，应无为市</w:t>
      </w:r>
      <w:r>
        <w:rPr>
          <w:rStyle w:val="NormalCharacter"/>
          <w:rFonts w:ascii="宋体" w:hAnsi="宋体"/>
          <w:szCs w:val="21"/>
        </w:rPr>
        <w:t>“</w:t>
      </w:r>
      <w:r>
        <w:rPr>
          <w:rStyle w:val="NormalCharacter"/>
          <w:rFonts w:ascii="宋体" w:hAnsi="宋体"/>
          <w:szCs w:val="21"/>
        </w:rPr>
        <w:t>项目教学视阈下的初中语文整本书阅读教学策略研究</w:t>
      </w:r>
      <w:r>
        <w:rPr>
          <w:rStyle w:val="NormalCharacter"/>
          <w:rFonts w:ascii="宋体" w:hAnsi="宋体"/>
          <w:szCs w:val="21"/>
        </w:rPr>
        <w:t>”</w:t>
      </w:r>
      <w:r>
        <w:rPr>
          <w:rStyle w:val="NormalCharacter"/>
          <w:rFonts w:ascii="宋体" w:hAnsi="宋体"/>
          <w:szCs w:val="21"/>
        </w:rPr>
        <w:t>课题组邀请，定于</w:t>
      </w:r>
      <w:r>
        <w:rPr>
          <w:rStyle w:val="NormalCharacter"/>
          <w:rFonts w:ascii="宋体" w:hAnsi="宋体"/>
          <w:szCs w:val="21"/>
        </w:rPr>
        <w:t>2021</w:t>
      </w:r>
      <w:r>
        <w:rPr>
          <w:rStyle w:val="NormalCharacter"/>
          <w:rFonts w:ascii="宋体" w:hAnsi="宋体"/>
          <w:szCs w:val="21"/>
        </w:rPr>
        <w:t>年</w:t>
      </w:r>
      <w:r>
        <w:rPr>
          <w:rStyle w:val="NormalCharacter"/>
          <w:rFonts w:ascii="宋体" w:hAnsi="宋体"/>
          <w:szCs w:val="21"/>
        </w:rPr>
        <w:t>11</w:t>
      </w:r>
      <w:r>
        <w:rPr>
          <w:rStyle w:val="NormalCharacter"/>
          <w:rFonts w:ascii="宋体" w:hAnsi="宋体"/>
          <w:szCs w:val="21"/>
        </w:rPr>
        <w:t>月</w:t>
      </w:r>
      <w:r>
        <w:rPr>
          <w:rStyle w:val="NormalCharacter"/>
          <w:rFonts w:ascii="宋体" w:hAnsi="宋体"/>
          <w:szCs w:val="21"/>
        </w:rPr>
        <w:t>2</w:t>
      </w:r>
      <w:r>
        <w:rPr>
          <w:rStyle w:val="NormalCharacter"/>
          <w:rFonts w:ascii="宋体" w:hAnsi="宋体"/>
          <w:szCs w:val="21"/>
        </w:rPr>
        <w:t>日联合举办整本书阅读项目课程专题研究暨送教送培活动，内容通知如下：</w:t>
      </w:r>
    </w:p>
    <w:p w:rsidR="0007715E" w:rsidRDefault="004314B0">
      <w:pPr>
        <w:spacing w:line="360" w:lineRule="auto"/>
        <w:ind w:firstLineChars="200" w:firstLine="42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 w:cs="宋体"/>
          <w:bCs/>
          <w:szCs w:val="21"/>
        </w:rPr>
        <w:t>一、活动</w:t>
      </w:r>
      <w:r>
        <w:rPr>
          <w:rStyle w:val="NormalCharacter"/>
          <w:rFonts w:ascii="宋体" w:hAnsi="宋体"/>
          <w:szCs w:val="21"/>
        </w:rPr>
        <w:t>时间</w:t>
      </w:r>
    </w:p>
    <w:p w:rsidR="0007715E" w:rsidRDefault="004314B0" w:rsidP="00223994">
      <w:pPr>
        <w:spacing w:line="360" w:lineRule="auto"/>
        <w:ind w:firstLineChars="427" w:firstLine="897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2021</w:t>
      </w:r>
      <w:r>
        <w:rPr>
          <w:rStyle w:val="NormalCharacter"/>
          <w:rFonts w:ascii="宋体" w:hAnsi="宋体"/>
          <w:szCs w:val="21"/>
        </w:rPr>
        <w:t>年</w:t>
      </w:r>
      <w:r>
        <w:rPr>
          <w:rStyle w:val="NormalCharacter"/>
          <w:rFonts w:ascii="宋体" w:hAnsi="宋体"/>
          <w:szCs w:val="21"/>
        </w:rPr>
        <w:t>11</w:t>
      </w:r>
      <w:r>
        <w:rPr>
          <w:rStyle w:val="NormalCharacter"/>
          <w:rFonts w:ascii="宋体" w:hAnsi="宋体"/>
          <w:szCs w:val="21"/>
        </w:rPr>
        <w:t>月</w:t>
      </w:r>
      <w:r>
        <w:rPr>
          <w:rStyle w:val="NormalCharacter"/>
          <w:rFonts w:ascii="宋体" w:hAnsi="宋体"/>
          <w:szCs w:val="21"/>
        </w:rPr>
        <w:t>2</w:t>
      </w:r>
      <w:r>
        <w:rPr>
          <w:rStyle w:val="NormalCharacter"/>
          <w:rFonts w:ascii="宋体" w:hAnsi="宋体"/>
          <w:szCs w:val="21"/>
        </w:rPr>
        <w:t>日下午</w:t>
      </w:r>
      <w:r>
        <w:rPr>
          <w:rStyle w:val="NormalCharacter"/>
          <w:rFonts w:ascii="宋体" w:hAnsi="宋体"/>
          <w:szCs w:val="21"/>
        </w:rPr>
        <w:t>2:30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二、活动地点</w:t>
      </w:r>
    </w:p>
    <w:p w:rsidR="0007715E" w:rsidRDefault="004314B0" w:rsidP="00223994">
      <w:pPr>
        <w:spacing w:line="360" w:lineRule="auto"/>
        <w:ind w:firstLineChars="427" w:firstLine="897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无为三中综合楼五楼会议室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三、活动内容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1.</w:t>
      </w:r>
      <w:r>
        <w:rPr>
          <w:rStyle w:val="NormalCharacter"/>
          <w:rFonts w:ascii="宋体" w:hAnsi="宋体"/>
          <w:szCs w:val="21"/>
        </w:rPr>
        <w:t>无为市</w:t>
      </w:r>
      <w:r>
        <w:rPr>
          <w:rStyle w:val="NormalCharacter"/>
          <w:rFonts w:ascii="宋体" w:hAnsi="宋体"/>
          <w:szCs w:val="21"/>
        </w:rPr>
        <w:t>“</w:t>
      </w:r>
      <w:r>
        <w:rPr>
          <w:rStyle w:val="NormalCharacter"/>
          <w:rFonts w:ascii="宋体" w:hAnsi="宋体"/>
          <w:szCs w:val="21"/>
        </w:rPr>
        <w:t>项目教学视阈下的初中语文整本书阅读教学策略研究</w:t>
      </w:r>
      <w:r>
        <w:rPr>
          <w:rStyle w:val="NormalCharacter"/>
          <w:rFonts w:ascii="宋体" w:hAnsi="宋体"/>
          <w:szCs w:val="21"/>
        </w:rPr>
        <w:t>”</w:t>
      </w:r>
      <w:r>
        <w:rPr>
          <w:rStyle w:val="NormalCharacter"/>
          <w:rFonts w:ascii="宋体" w:hAnsi="宋体"/>
          <w:szCs w:val="21"/>
        </w:rPr>
        <w:t>课题组汇报研究计划，专家指导；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2.</w:t>
      </w:r>
      <w:r>
        <w:rPr>
          <w:rStyle w:val="NormalCharacter"/>
          <w:rFonts w:ascii="宋体" w:hAnsi="宋体"/>
          <w:szCs w:val="21"/>
        </w:rPr>
        <w:t>无为三中</w:t>
      </w:r>
      <w:r w:rsidR="00223994">
        <w:rPr>
          <w:rStyle w:val="NormalCharacter"/>
          <w:rFonts w:ascii="宋体" w:hAnsi="宋体" w:hint="eastAsia"/>
          <w:szCs w:val="21"/>
        </w:rPr>
        <w:t>城东分校</w:t>
      </w:r>
      <w:r>
        <w:rPr>
          <w:rStyle w:val="NormalCharacter"/>
          <w:rFonts w:ascii="宋体" w:hAnsi="宋体"/>
          <w:szCs w:val="21"/>
        </w:rPr>
        <w:t>叶英英老师做《红星照耀中国》项目化学习案例分享；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3.</w:t>
      </w:r>
      <w:r>
        <w:rPr>
          <w:rStyle w:val="NormalCharacter"/>
          <w:rFonts w:ascii="宋体" w:hAnsi="宋体"/>
          <w:szCs w:val="21"/>
        </w:rPr>
        <w:t>张晋老师主持工作坊式研讨，介绍整本书阅读项目课程开发与实施经验；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4.</w:t>
      </w:r>
      <w:r>
        <w:rPr>
          <w:rStyle w:val="NormalCharacter"/>
          <w:rFonts w:ascii="宋体" w:hAnsi="宋体"/>
          <w:szCs w:val="21"/>
        </w:rPr>
        <w:t>专家点评，提供项目化学习实施策略支持。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四、特邀嘉宾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芜湖市教科所中学语文教研员辛卫华老师、芜湖市教科所课题管理负责人吴志强老师。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五、参会人员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芜湖市张晋名师工作室研修团队（市一中琚书萍，市十二中谈卓颖</w:t>
      </w:r>
      <w:r>
        <w:rPr>
          <w:rStyle w:val="NormalCharacter"/>
          <w:rFonts w:ascii="宋体" w:hAnsi="宋体"/>
          <w:szCs w:val="21"/>
        </w:rPr>
        <w:t>、樊娟、黄薇，安师大附外崔聿，萃文中学陶梦莎，荟萃中学沈忱，沈巷中学穆余祥，南陵中学阮莉莉，春谷中学马晶晶，芜湖县一中唐天艳，繁昌一中姚玮、繁昌二中梁丽君，无为三中</w:t>
      </w:r>
      <w:r w:rsidR="00223994">
        <w:rPr>
          <w:rStyle w:val="NormalCharacter"/>
          <w:rFonts w:ascii="宋体" w:hAnsi="宋体" w:hint="eastAsia"/>
          <w:szCs w:val="21"/>
        </w:rPr>
        <w:t>城东分校</w:t>
      </w:r>
      <w:r>
        <w:rPr>
          <w:rStyle w:val="NormalCharacter"/>
          <w:rFonts w:ascii="宋体" w:hAnsi="宋体"/>
          <w:szCs w:val="21"/>
        </w:rPr>
        <w:t>叶英英）、无为市</w:t>
      </w:r>
      <w:r>
        <w:rPr>
          <w:rStyle w:val="NormalCharacter"/>
          <w:rFonts w:ascii="宋体" w:hAnsi="宋体"/>
          <w:szCs w:val="21"/>
        </w:rPr>
        <w:t>“</w:t>
      </w:r>
      <w:r>
        <w:rPr>
          <w:rStyle w:val="NormalCharacter"/>
          <w:rFonts w:ascii="宋体" w:hAnsi="宋体"/>
          <w:szCs w:val="21"/>
        </w:rPr>
        <w:t>项目教学视阈下的初中语文整本书阅读教学策略研究</w:t>
      </w:r>
      <w:r>
        <w:rPr>
          <w:rStyle w:val="NormalCharacter"/>
          <w:rFonts w:ascii="宋体" w:hAnsi="宋体"/>
          <w:szCs w:val="21"/>
        </w:rPr>
        <w:t>”</w:t>
      </w:r>
      <w:r>
        <w:rPr>
          <w:rStyle w:val="NormalCharacter"/>
          <w:rFonts w:ascii="宋体" w:hAnsi="宋体"/>
          <w:szCs w:val="21"/>
        </w:rPr>
        <w:t>课题组成员、无为三中语文组教师及无为市部分语文教师代表。</w:t>
      </w:r>
    </w:p>
    <w:p w:rsidR="0007715E" w:rsidRDefault="004314B0">
      <w:pPr>
        <w:spacing w:line="360" w:lineRule="auto"/>
        <w:ind w:firstLine="48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请各单位通知相关人员准时参加研修活动，欢迎有共同志趣的语文教师共同研讨交流。参会教师必须按照防疫要求，全程佩戴口罩，做好个人防护。差旅费按照有关规定由所在单位报销。</w:t>
      </w:r>
      <w:r>
        <w:rPr>
          <w:rStyle w:val="NormalCharacter"/>
          <w:rFonts w:ascii="宋体" w:hAnsi="宋体"/>
          <w:szCs w:val="21"/>
        </w:rPr>
        <w:t xml:space="preserve">  </w:t>
      </w:r>
    </w:p>
    <w:p w:rsidR="0007715E" w:rsidRDefault="004314B0" w:rsidP="00223994">
      <w:pPr>
        <w:pStyle w:val="179"/>
        <w:spacing w:line="360" w:lineRule="auto"/>
        <w:ind w:leftChars="2388" w:left="5015"/>
        <w:jc w:val="right"/>
        <w:rPr>
          <w:rStyle w:val="NormalCharacter"/>
          <w:rFonts w:ascii="宋体" w:hAnsi="宋体"/>
          <w:color w:val="000000"/>
          <w:szCs w:val="21"/>
        </w:rPr>
      </w:pPr>
      <w:r>
        <w:rPr>
          <w:rStyle w:val="NormalCharacter"/>
          <w:rFonts w:ascii="宋体" w:hAnsi="宋体"/>
          <w:color w:val="000000"/>
          <w:szCs w:val="21"/>
        </w:rPr>
        <w:lastRenderedPageBreak/>
        <w:t>芜湖市教育局教研室</w:t>
      </w:r>
    </w:p>
    <w:p w:rsidR="0007715E" w:rsidRDefault="004314B0">
      <w:pPr>
        <w:pStyle w:val="179"/>
        <w:spacing w:line="360" w:lineRule="auto"/>
        <w:ind w:leftChars="2502" w:left="5254" w:firstLineChars="0"/>
        <w:jc w:val="right"/>
        <w:rPr>
          <w:rStyle w:val="NormalCharacter"/>
          <w:rFonts w:ascii="宋体" w:hAnsi="宋体"/>
          <w:color w:val="000000"/>
          <w:szCs w:val="21"/>
        </w:rPr>
      </w:pPr>
      <w:r>
        <w:rPr>
          <w:rStyle w:val="NormalCharacter"/>
          <w:rFonts w:ascii="宋体" w:hAnsi="宋体"/>
          <w:color w:val="000000"/>
          <w:szCs w:val="21"/>
        </w:rPr>
        <w:t>2021</w:t>
      </w:r>
      <w:r>
        <w:rPr>
          <w:rStyle w:val="NormalCharacter"/>
          <w:rFonts w:ascii="宋体" w:hAnsi="宋体"/>
          <w:color w:val="000000"/>
          <w:szCs w:val="21"/>
        </w:rPr>
        <w:t>年</w:t>
      </w:r>
      <w:r>
        <w:rPr>
          <w:rStyle w:val="NormalCharacter"/>
          <w:rFonts w:ascii="宋体" w:hAnsi="宋体"/>
          <w:color w:val="000000"/>
          <w:szCs w:val="21"/>
        </w:rPr>
        <w:t>10</w:t>
      </w:r>
      <w:r>
        <w:rPr>
          <w:rStyle w:val="NormalCharacter"/>
          <w:rFonts w:ascii="宋体" w:hAnsi="宋体"/>
          <w:color w:val="000000"/>
          <w:szCs w:val="21"/>
        </w:rPr>
        <w:t>月</w:t>
      </w:r>
      <w:r>
        <w:rPr>
          <w:rStyle w:val="NormalCharacter"/>
          <w:rFonts w:ascii="宋体" w:hAnsi="宋体"/>
          <w:color w:val="000000"/>
          <w:szCs w:val="21"/>
        </w:rPr>
        <w:t>28</w:t>
      </w:r>
      <w:r>
        <w:rPr>
          <w:rStyle w:val="NormalCharacter"/>
          <w:rFonts w:ascii="宋体" w:hAnsi="宋体"/>
          <w:color w:val="000000"/>
          <w:szCs w:val="21"/>
        </w:rPr>
        <w:t>日</w:t>
      </w:r>
    </w:p>
    <w:sectPr w:rsidR="0007715E" w:rsidSect="00077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4B0" w:rsidRDefault="004314B0" w:rsidP="00223994">
      <w:r>
        <w:separator/>
      </w:r>
    </w:p>
  </w:endnote>
  <w:endnote w:type="continuationSeparator" w:id="1">
    <w:p w:rsidR="004314B0" w:rsidRDefault="004314B0" w:rsidP="00223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4B0" w:rsidRDefault="004314B0" w:rsidP="00223994">
      <w:r>
        <w:separator/>
      </w:r>
    </w:p>
  </w:footnote>
  <w:footnote w:type="continuationSeparator" w:id="1">
    <w:p w:rsidR="004314B0" w:rsidRDefault="004314B0" w:rsidP="002239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UseMarginsForDrawingGridOrigin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07715E"/>
    <w:rsid w:val="0007715E"/>
    <w:rsid w:val="00223994"/>
    <w:rsid w:val="0043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715E"/>
    <w:pPr>
      <w:jc w:val="both"/>
      <w:textAlignment w:val="baseline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07715E"/>
    <w:rPr>
      <w:rFonts w:ascii="Times New Roman" w:eastAsia="宋体" w:hAnsi="Times New Roman"/>
    </w:rPr>
  </w:style>
  <w:style w:type="table" w:customStyle="1" w:styleId="TableNormal">
    <w:name w:val="TableNormal"/>
    <w:rsid w:val="000771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">
    <w:name w:val="Footer"/>
    <w:basedOn w:val="a"/>
    <w:link w:val="UserStyle0"/>
    <w:rsid w:val="000771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UserStyle0">
    <w:name w:val="UserStyle_0"/>
    <w:basedOn w:val="NormalCharacter"/>
    <w:link w:val="Footer"/>
    <w:rsid w:val="0007715E"/>
    <w:rPr>
      <w:rFonts w:ascii="Times New Roman" w:eastAsia="宋体" w:hAnsi="Times New Roman"/>
      <w:kern w:val="2"/>
      <w:sz w:val="18"/>
      <w:szCs w:val="18"/>
    </w:rPr>
  </w:style>
  <w:style w:type="paragraph" w:customStyle="1" w:styleId="Header">
    <w:name w:val="Header"/>
    <w:basedOn w:val="a"/>
    <w:link w:val="UserStyle1"/>
    <w:rsid w:val="0007715E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UserStyle1">
    <w:name w:val="UserStyle_1"/>
    <w:basedOn w:val="NormalCharacter"/>
    <w:link w:val="Header"/>
    <w:rsid w:val="0007715E"/>
    <w:rPr>
      <w:rFonts w:ascii="Times New Roman" w:eastAsia="宋体" w:hAnsi="Times New Roman"/>
      <w:kern w:val="2"/>
      <w:sz w:val="18"/>
      <w:szCs w:val="18"/>
    </w:rPr>
  </w:style>
  <w:style w:type="table" w:customStyle="1" w:styleId="TableGrid">
    <w:name w:val="TableGrid"/>
    <w:basedOn w:val="TableNormal"/>
    <w:rsid w:val="000771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9">
    <w:name w:val="179"/>
    <w:basedOn w:val="a"/>
    <w:rsid w:val="0007715E"/>
    <w:pPr>
      <w:ind w:firstLineChars="200" w:firstLine="420"/>
    </w:pPr>
  </w:style>
  <w:style w:type="character" w:customStyle="1" w:styleId="UserStyle2">
    <w:name w:val="UserStyle_2"/>
    <w:basedOn w:val="NormalCharacter"/>
    <w:rsid w:val="0007715E"/>
    <w:rPr>
      <w:rFonts w:ascii="仿宋" w:eastAsia="仿宋" w:hAnsi="仿宋"/>
      <w:color w:val="000000"/>
      <w:sz w:val="22"/>
      <w:szCs w:val="22"/>
    </w:rPr>
  </w:style>
  <w:style w:type="paragraph" w:styleId="a3">
    <w:name w:val="header"/>
    <w:basedOn w:val="a"/>
    <w:link w:val="Char"/>
    <w:uiPriority w:val="99"/>
    <w:semiHidden/>
    <w:unhideWhenUsed/>
    <w:rsid w:val="00223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399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39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39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2</cp:revision>
  <dcterms:created xsi:type="dcterms:W3CDTF">2021-11-01T00:59:00Z</dcterms:created>
  <dcterms:modified xsi:type="dcterms:W3CDTF">2021-11-01T01:00:00Z</dcterms:modified>
</cp:coreProperties>
</file>