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auto"/>
        <w:jc w:val="center"/>
        <w:rPr>
          <w:rFonts w:ascii="华文中宋" w:hAnsi="华文中宋" w:eastAsia="华文中宋" w:cs="SimSun"/>
          <w:b/>
          <w:kern w:val="0"/>
          <w:sz w:val="24"/>
        </w:rPr>
      </w:pPr>
      <w:r>
        <w:rPr>
          <w:rFonts w:hint="eastAsia" w:ascii="华文中宋" w:hAnsi="华文中宋" w:eastAsia="华文中宋" w:cs="FZXiaoBiaoSong-B05S"/>
          <w:b/>
          <w:kern w:val="0"/>
          <w:sz w:val="44"/>
          <w:szCs w:val="44"/>
          <w:lang w:bidi="ar"/>
        </w:rPr>
        <w:t>关于举行高三思想政治教研活动的通知</w:t>
      </w:r>
    </w:p>
    <w:p>
      <w:pPr>
        <w:widowControl/>
        <w:spacing w:line="480" w:lineRule="auto"/>
        <w:jc w:val="left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</w:p>
    <w:p>
      <w:pPr>
        <w:widowControl/>
        <w:spacing w:line="480" w:lineRule="auto"/>
        <w:jc w:val="left"/>
        <w:rPr>
          <w:rFonts w:ascii="SimSun" w:hAnsi="SimSun" w:cs="SimSun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各县教育局教研室、各直属高中学校：</w:t>
      </w:r>
    </w:p>
    <w:p>
      <w:pPr>
        <w:widowControl/>
        <w:spacing w:line="480" w:lineRule="auto"/>
        <w:jc w:val="left"/>
        <w:rPr>
          <w:rFonts w:ascii="SimSun" w:hAnsi="SimSun" w:cs="SimSun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 xml:space="preserve">     为认真总结202</w:t>
      </w: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>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届高三政治复习备考情况，传承有益经验，交流202</w:t>
      </w: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届第一轮复习备考工作，根据市政治大组活动计划安排，决定举办高三第一轮复习研讨活动：经验传承及现场教学观摩，现将有关事项通知如下：</w:t>
      </w:r>
    </w:p>
    <w:p>
      <w:pPr>
        <w:widowControl/>
        <w:spacing w:line="480" w:lineRule="auto"/>
        <w:ind w:firstLine="640"/>
        <w:jc w:val="left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一、活动主题：高考研究</w:t>
      </w:r>
    </w:p>
    <w:p>
      <w:pPr>
        <w:widowControl/>
        <w:spacing w:line="480" w:lineRule="auto"/>
        <w:ind w:firstLine="64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二、时间、地点：202</w:t>
      </w: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>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年</w:t>
      </w: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>11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月2日下午2：30开始；芜湖市十二中：芜湖十二中东阶梯教室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 w:bidi="ar"/>
        </w:rPr>
        <w:t>。</w:t>
      </w:r>
    </w:p>
    <w:p>
      <w:pPr>
        <w:widowControl/>
        <w:spacing w:line="480" w:lineRule="auto"/>
        <w:ind w:firstLine="640"/>
        <w:jc w:val="left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三、活动内容：</w:t>
      </w:r>
    </w:p>
    <w:p>
      <w:pPr>
        <w:widowControl/>
        <w:spacing w:line="480" w:lineRule="auto"/>
        <w:ind w:firstLine="640"/>
        <w:jc w:val="left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1</w:t>
      </w: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>.第一轮复习课公开课</w:t>
      </w:r>
    </w:p>
    <w:p>
      <w:pPr>
        <w:widowControl/>
        <w:spacing w:line="480" w:lineRule="auto"/>
        <w:ind w:firstLine="640"/>
        <w:jc w:val="left"/>
        <w:rPr>
          <w:rFonts w:ascii="SimSun" w:hAnsi="SimSun" w:cs="SimSun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课题：中国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共产党领导的多党合作和政治协商制度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；</w:t>
      </w:r>
    </w:p>
    <w:p>
      <w:pPr>
        <w:widowControl/>
        <w:spacing w:line="480" w:lineRule="auto"/>
        <w:ind w:firstLine="640"/>
        <w:jc w:val="left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班级：高三（10）班；</w:t>
      </w:r>
    </w:p>
    <w:p>
      <w:pPr>
        <w:widowControl/>
        <w:spacing w:line="480" w:lineRule="auto"/>
        <w:ind w:firstLine="640"/>
        <w:jc w:val="left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>执教人：王华宝。</w:t>
      </w:r>
    </w:p>
    <w:p>
      <w:pPr>
        <w:widowControl/>
        <w:spacing w:line="480" w:lineRule="auto"/>
        <w:ind w:firstLine="640"/>
        <w:jc w:val="left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2</w:t>
      </w: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>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 xml:space="preserve"> 高中毕业班复习经验交流分享</w:t>
      </w:r>
    </w:p>
    <w:p>
      <w:pPr>
        <w:widowControl/>
        <w:spacing w:line="480" w:lineRule="auto"/>
        <w:ind w:firstLine="640"/>
        <w:jc w:val="left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>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1</w:t>
      </w: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>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基于综合性学科课程性质的高考思想政治复习</w:t>
      </w:r>
    </w:p>
    <w:p>
      <w:pPr>
        <w:widowControl/>
        <w:spacing w:line="480" w:lineRule="auto"/>
        <w:ind w:firstLine="640"/>
        <w:jc w:val="left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 xml:space="preserve"> </w:t>
      </w: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 xml:space="preserve">   发言人：火龙岗中学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 xml:space="preserve"> </w:t>
      </w: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 xml:space="preserve"> 汤恩慧</w:t>
      </w:r>
    </w:p>
    <w:p>
      <w:pPr>
        <w:widowControl/>
        <w:spacing w:line="480" w:lineRule="auto"/>
        <w:ind w:firstLine="640"/>
        <w:jc w:val="left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>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2</w:t>
      </w: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>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智慧课堂在高考复习中的应用</w:t>
      </w:r>
    </w:p>
    <w:p>
      <w:pPr>
        <w:widowControl/>
        <w:spacing w:line="480" w:lineRule="auto"/>
        <w:ind w:firstLine="1280" w:firstLineChars="400"/>
        <w:jc w:val="left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>发言人：芜湖县一中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 xml:space="preserve"> </w:t>
      </w: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 xml:space="preserve"> 强婧</w:t>
      </w:r>
    </w:p>
    <w:p>
      <w:pPr>
        <w:widowControl/>
        <w:spacing w:line="480" w:lineRule="auto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（3）浅谈高考政治复习中的单元整体复习策略</w:t>
      </w:r>
    </w:p>
    <w:p>
      <w:pPr>
        <w:widowControl/>
        <w:spacing w:line="480" w:lineRule="auto"/>
        <w:ind w:firstLine="1280" w:firstLineChars="400"/>
        <w:jc w:val="left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>发言人：无为三中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 xml:space="preserve"> </w:t>
      </w: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 xml:space="preserve">   王志明</w:t>
      </w:r>
    </w:p>
    <w:p>
      <w:pPr>
        <w:widowControl/>
        <w:spacing w:line="480" w:lineRule="auto"/>
        <w:ind w:firstLine="640" w:firstLineChars="200"/>
        <w:jc w:val="left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（4）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研 思 行——走在智慧备考的路上</w:t>
      </w:r>
    </w:p>
    <w:p>
      <w:pPr>
        <w:widowControl/>
        <w:spacing w:line="480" w:lineRule="auto"/>
        <w:ind w:firstLine="1280" w:firstLineChars="400"/>
        <w:jc w:val="left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>发言人：芜湖市十二中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 xml:space="preserve">  赵磊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 xml:space="preserve">   </w:t>
      </w: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 xml:space="preserve">   </w:t>
      </w:r>
    </w:p>
    <w:p>
      <w:pPr>
        <w:widowControl/>
        <w:spacing w:line="480" w:lineRule="auto"/>
        <w:ind w:firstLine="640"/>
        <w:jc w:val="left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请会议发言老师认真准备，做好PPT课件，发言时间控制在10分钟。</w:t>
      </w:r>
    </w:p>
    <w:p>
      <w:pPr>
        <w:widowControl/>
        <w:spacing w:line="480" w:lineRule="auto"/>
        <w:ind w:firstLine="640"/>
        <w:jc w:val="left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3</w:t>
      </w: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>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调研202</w:t>
      </w: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年各校高中毕业班复习安排；成立新一届高三年级组。</w:t>
      </w:r>
    </w:p>
    <w:p>
      <w:pPr>
        <w:widowControl/>
        <w:spacing w:line="480" w:lineRule="auto"/>
        <w:ind w:firstLine="640"/>
        <w:jc w:val="left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 xml:space="preserve">四、主持人：王为民  </w:t>
      </w:r>
    </w:p>
    <w:p>
      <w:pPr>
        <w:widowControl/>
        <w:spacing w:line="480" w:lineRule="auto"/>
        <w:ind w:firstLine="640"/>
        <w:jc w:val="left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 w:bidi="ar"/>
        </w:rPr>
        <w:t>五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、参加者：市高中大组长、全市高三政治教师。</w:t>
      </w:r>
    </w:p>
    <w:p>
      <w:pPr>
        <w:widowControl/>
        <w:spacing w:line="480" w:lineRule="auto"/>
        <w:ind w:firstLine="640"/>
        <w:jc w:val="left"/>
        <w:rPr>
          <w:rFonts w:ascii="SimSun" w:hAnsi="SimSun" w:cs="SimSun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 w:bidi="ar"/>
        </w:rPr>
        <w:t>六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、要求：请参会的高中学校同时提交本校202</w:t>
      </w: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届高三复习计划安排表，供会议交流。</w:t>
      </w:r>
    </w:p>
    <w:p>
      <w:pPr>
        <w:widowControl/>
        <w:spacing w:line="480" w:lineRule="auto"/>
        <w:ind w:firstLine="640"/>
        <w:jc w:val="left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请各单位获此通知后，及时转告本单位相关人员，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提前安排好工作，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准时出席。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参加会议人员差旅费回单位按规定报销。</w:t>
      </w:r>
    </w:p>
    <w:p>
      <w:pPr>
        <w:ind w:firstLine="1600" w:firstLineChars="500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特此通知</w:t>
      </w:r>
    </w:p>
    <w:p>
      <w:pPr>
        <w:ind w:firstLine="960" w:firstLineChars="300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 xml:space="preserve"> </w:t>
      </w: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 xml:space="preserve">                     芜湖市教育局教研室</w:t>
      </w:r>
    </w:p>
    <w:p>
      <w:pPr>
        <w:ind w:firstLine="960" w:firstLineChars="300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 xml:space="preserve"> </w:t>
      </w: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 xml:space="preserve">                       2021年10月29日</w:t>
      </w:r>
    </w:p>
    <w:p>
      <w:pPr>
        <w:ind w:firstLine="960" w:firstLineChars="300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</w:p>
    <w:p>
      <w:pPr>
        <w:ind w:firstLine="960" w:firstLineChars="300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</w:p>
    <w:p>
      <w:pPr>
        <w:ind w:firstLine="960" w:firstLineChars="300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</w:p>
    <w:p>
      <w:pPr>
        <w:ind w:firstLine="960" w:firstLineChars="300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</w:p>
    <w:p>
      <w:pPr>
        <w:ind w:firstLine="960" w:firstLineChars="300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</w:p>
    <w:p>
      <w:pP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bookmarkStart w:id="0" w:name="_GoBack"/>
      <w:bookmarkEnd w:id="0"/>
    </w:p>
    <w:p>
      <w:pPr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bidi="ar"/>
        </w:rPr>
        <w:t>附件：</w:t>
      </w:r>
    </w:p>
    <w:p>
      <w:pPr>
        <w:jc w:val="center"/>
        <w:rPr>
          <w:rFonts w:ascii="华文中宋" w:hAnsi="华文中宋" w:eastAsia="华文中宋" w:cs="仿宋_GB2312"/>
          <w:bCs/>
          <w:kern w:val="0"/>
          <w:sz w:val="32"/>
          <w:szCs w:val="32"/>
          <w:lang w:bidi="ar"/>
        </w:rPr>
      </w:pPr>
      <w:r>
        <w:rPr>
          <w:rFonts w:hint="eastAsia" w:ascii="华文中宋" w:hAnsi="华文中宋" w:eastAsia="华文中宋" w:cs="仿宋_GB2312"/>
          <w:bCs/>
          <w:kern w:val="0"/>
          <w:sz w:val="32"/>
          <w:szCs w:val="32"/>
          <w:lang w:bidi="ar"/>
        </w:rPr>
        <w:t>2</w:t>
      </w:r>
      <w:r>
        <w:rPr>
          <w:rFonts w:ascii="华文中宋" w:hAnsi="华文中宋" w:eastAsia="华文中宋" w:cs="仿宋_GB2312"/>
          <w:bCs/>
          <w:kern w:val="0"/>
          <w:sz w:val="32"/>
          <w:szCs w:val="32"/>
          <w:lang w:bidi="ar"/>
        </w:rPr>
        <w:t>022届普通高中思想政治学科高三复习调研</w:t>
      </w:r>
    </w:p>
    <w:p>
      <w:pPr>
        <w:jc w:val="center"/>
        <w:rPr>
          <w:rFonts w:ascii="SimHei" w:hAnsi="SimHei" w:eastAsia="SimHei" w:cs="仿宋_GB2312"/>
          <w:bCs/>
          <w:kern w:val="0"/>
          <w:sz w:val="32"/>
          <w:szCs w:val="32"/>
          <w:lang w:bidi="ar"/>
        </w:rPr>
      </w:pPr>
      <w:r>
        <w:rPr>
          <w:rFonts w:ascii="SimHei" w:hAnsi="SimHei" w:eastAsia="SimHei" w:cs="仿宋_GB2312"/>
          <w:bCs/>
          <w:kern w:val="0"/>
          <w:sz w:val="32"/>
          <w:szCs w:val="32"/>
          <w:lang w:bidi="ar"/>
        </w:rPr>
        <w:t>安排表</w:t>
      </w:r>
    </w:p>
    <w:tbl>
      <w:tblPr>
        <w:tblStyle w:val="5"/>
        <w:tblpPr w:leftFromText="181" w:rightFromText="181" w:vertAnchor="text" w:horzAnchor="margin" w:tblpX="-436" w:tblpY="929"/>
        <w:tblOverlap w:val="never"/>
        <w:tblW w:w="90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570"/>
        <w:gridCol w:w="1125"/>
        <w:gridCol w:w="1504"/>
        <w:gridCol w:w="1512"/>
        <w:gridCol w:w="1416"/>
        <w:gridCol w:w="1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56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班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级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数</w:t>
            </w:r>
          </w:p>
        </w:tc>
        <w:tc>
          <w:tcPr>
            <w:tcW w:w="157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任课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教师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（备课组长）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周课时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（</w:t>
            </w:r>
            <w:r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  <w:t>其中晚自习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）</w:t>
            </w:r>
          </w:p>
        </w:tc>
        <w:tc>
          <w:tcPr>
            <w:tcW w:w="1504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本学期计划复习内容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（模块顺序）</w:t>
            </w:r>
          </w:p>
        </w:tc>
        <w:tc>
          <w:tcPr>
            <w:tcW w:w="151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目前复习的模块及进度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（预计本学期结束进度）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本学期计划大型考试次数（含联考学校及考试时间）</w:t>
            </w:r>
          </w:p>
        </w:tc>
        <w:tc>
          <w:tcPr>
            <w:tcW w:w="1384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当前使用的参考资料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0" w:hRule="atLeast"/>
        </w:trPr>
        <w:tc>
          <w:tcPr>
            <w:tcW w:w="562" w:type="dxa"/>
            <w:shd w:val="clear" w:color="auto" w:fill="auto"/>
            <w:vAlign w:val="center"/>
          </w:tcPr>
          <w:p>
            <w:pPr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</w:p>
        </w:tc>
        <w:tc>
          <w:tcPr>
            <w:tcW w:w="1570" w:type="dxa"/>
            <w:shd w:val="clear" w:color="auto" w:fill="auto"/>
            <w:vAlign w:val="center"/>
          </w:tcPr>
          <w:p>
            <w:pPr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</w:p>
        </w:tc>
        <w:tc>
          <w:tcPr>
            <w:tcW w:w="1504" w:type="dxa"/>
            <w:shd w:val="clear" w:color="auto" w:fill="auto"/>
            <w:vAlign w:val="center"/>
          </w:tcPr>
          <w:p>
            <w:pPr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>
            <w:pPr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>
            <w:pPr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6" w:hRule="atLeast"/>
        </w:trPr>
        <w:tc>
          <w:tcPr>
            <w:tcW w:w="562" w:type="dxa"/>
            <w:shd w:val="clear" w:color="auto" w:fill="auto"/>
            <w:vAlign w:val="center"/>
          </w:tcPr>
          <w:p>
            <w:pPr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集体</w:t>
            </w:r>
          </w:p>
          <w:p>
            <w:pPr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备课</w:t>
            </w:r>
          </w:p>
          <w:p>
            <w:pPr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  <w:t>形式</w:t>
            </w:r>
          </w:p>
        </w:tc>
        <w:tc>
          <w:tcPr>
            <w:tcW w:w="8511" w:type="dxa"/>
            <w:gridSpan w:val="6"/>
            <w:shd w:val="clear" w:color="auto" w:fill="auto"/>
            <w:vAlign w:val="center"/>
          </w:tcPr>
          <w:p>
            <w:pPr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</w:p>
        </w:tc>
      </w:tr>
    </w:tbl>
    <w:p>
      <w:pPr>
        <w:ind w:left="490" w:leftChars="100" w:hanging="280" w:hangingChars="100"/>
        <w:jc w:val="left"/>
        <w:rPr>
          <w:rFonts w:ascii="SimHei" w:hAnsi="SimHei" w:eastAsia="SimHei" w:cs="仿宋_GB2312"/>
          <w:kern w:val="0"/>
          <w:sz w:val="32"/>
          <w:szCs w:val="32"/>
          <w:lang w:bidi="ar"/>
        </w:rPr>
      </w:pPr>
      <w:r>
        <w:rPr>
          <w:rFonts w:ascii="仿宋_GB2312" w:hAnsi="仿宋_GB2312" w:eastAsia="仿宋_GB2312" w:cs="仿宋_GB2312"/>
          <w:kern w:val="0"/>
          <w:sz w:val="28"/>
          <w:szCs w:val="28"/>
          <w:lang w:bidi="ar"/>
        </w:rPr>
        <w:t>单位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bidi="ar"/>
        </w:rPr>
        <w:t>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 xml:space="preserve"> </w:t>
      </w: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 xml:space="preserve">                           </w:t>
      </w:r>
      <w:r>
        <w:rPr>
          <w:rFonts w:ascii="FangSong" w:hAnsi="FangSong" w:eastAsia="FangSong" w:cs="仿宋_GB2312"/>
          <w:kern w:val="0"/>
          <w:sz w:val="28"/>
          <w:szCs w:val="28"/>
          <w:lang w:bidi="ar"/>
        </w:rPr>
        <w:t>填表人</w:t>
      </w:r>
      <w:r>
        <w:rPr>
          <w:rFonts w:hint="eastAsia" w:ascii="FangSong" w:hAnsi="FangSong" w:eastAsia="FangSong" w:cs="仿宋_GB2312"/>
          <w:kern w:val="0"/>
          <w:sz w:val="28"/>
          <w:szCs w:val="28"/>
          <w:lang w:bidi="ar"/>
        </w:rPr>
        <w:t>：</w:t>
      </w: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 xml:space="preserve">                               </w:t>
      </w:r>
    </w:p>
    <w:p>
      <w:pPr>
        <w:ind w:firstLine="560" w:firstLineChars="200"/>
        <w:rPr>
          <w:rFonts w:hint="eastAsia" w:ascii="SimHei" w:hAnsi="SimHei" w:eastAsia="SimHei" w:cs="仿宋_GB2312"/>
          <w:kern w:val="0"/>
          <w:sz w:val="28"/>
          <w:szCs w:val="28"/>
          <w:lang w:bidi="ar"/>
        </w:rPr>
      </w:pPr>
      <w:r>
        <w:rPr>
          <w:rFonts w:ascii="SimHei" w:hAnsi="SimHei" w:eastAsia="SimHei" w:cs="仿宋_GB2312"/>
          <w:kern w:val="0"/>
          <w:sz w:val="28"/>
          <w:szCs w:val="28"/>
          <w:lang w:bidi="ar"/>
        </w:rPr>
        <w:t>注</w:t>
      </w:r>
      <w:r>
        <w:rPr>
          <w:rFonts w:hint="eastAsia" w:ascii="SimHei" w:hAnsi="SimHei" w:eastAsia="SimHei" w:cs="仿宋_GB2312"/>
          <w:kern w:val="0"/>
          <w:sz w:val="28"/>
          <w:szCs w:val="28"/>
          <w:lang w:bidi="ar"/>
        </w:rPr>
        <w:t>：本表为高三复习调研所用，无任何他意，请各位务必认真如实填写。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SimSun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FZXiaoBiaoSong-B05S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FangSong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angSong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BD4"/>
    <w:rsid w:val="000C4FD0"/>
    <w:rsid w:val="001179ED"/>
    <w:rsid w:val="002C326F"/>
    <w:rsid w:val="0032276F"/>
    <w:rsid w:val="003879C2"/>
    <w:rsid w:val="005B5773"/>
    <w:rsid w:val="00766C81"/>
    <w:rsid w:val="0076700E"/>
    <w:rsid w:val="007F0BD4"/>
    <w:rsid w:val="007F16FF"/>
    <w:rsid w:val="009D2A57"/>
    <w:rsid w:val="009E67D1"/>
    <w:rsid w:val="00AE492E"/>
    <w:rsid w:val="00B93FD7"/>
    <w:rsid w:val="00C81916"/>
    <w:rsid w:val="00CE08C4"/>
    <w:rsid w:val="00CF4373"/>
    <w:rsid w:val="00D87B16"/>
    <w:rsid w:val="00DA5C10"/>
    <w:rsid w:val="00DB5079"/>
    <w:rsid w:val="00E45F2B"/>
    <w:rsid w:val="00EA4308"/>
    <w:rsid w:val="11850D2B"/>
    <w:rsid w:val="16DF1682"/>
    <w:rsid w:val="3A273D93"/>
    <w:rsid w:val="3B810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SimSun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Times New Roman" w:hAnsi="Times New Roman" w:eastAsia="SimSun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日期 Char"/>
    <w:basedOn w:val="6"/>
    <w:link w:val="2"/>
    <w:semiHidden/>
    <w:qFormat/>
    <w:uiPriority w:val="99"/>
    <w:rPr>
      <w:rFonts w:ascii="Times New Roman" w:hAnsi="Times New Roman" w:eastAsia="SimSun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732F007-79D8-4D90-8E4F-5D39F0A27A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133</Words>
  <Characters>760</Characters>
  <Lines>6</Lines>
  <Paragraphs>1</Paragraphs>
  <TotalTime>8</TotalTime>
  <ScaleCrop>false</ScaleCrop>
  <LinksUpToDate>false</LinksUpToDate>
  <CharactersWithSpaces>892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2021-10-08T01:09:00Z</dcterms:created>
  <dc:creator>Administrator</dc:creator>
  <cp:lastModifiedBy>那一年冬天</cp:lastModifiedBy>
  <dcterms:modified xsi:type="dcterms:W3CDTF">2021-11-01T01:53:41Z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BD3A40C21B9A4AFFB9FB120A293F1ED4</vt:lpwstr>
  </property>
</Properties>
</file>