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关于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转发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“唐大兴名师工作室”研修活动的通知</w:t>
      </w:r>
      <w:bookmarkEnd w:id="0"/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唐大兴名师工作室研修人员：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按照本学期教科研计划，“唐大兴名师工作室”举办市级课题《初中英语思维品质培养案例研究》课堂教学研讨活动。现将有关事项通知如下：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1.活动时间：2021年10月12日下午2:30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2.活动地点：三山经开区第50中学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3.活动内容：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1）阅读教学研讨（8A Unit 3）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主讲人：张会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2）课题结题相关工作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4.研修人员：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（1）唐大兴名师工作室全体研修人员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姓    名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学    校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张舒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芜湖市第七中学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李磊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芜湖市第二十七中东方龙城分校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朱丹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芜湖市第二十九中学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骆静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安师大附属外国语学校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刘亚琴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安师大附外城东分校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吴伟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安师大附外城东分校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朱戎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安徽师范大学附属萃文中学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徐丽莉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芜湖市荟萃中学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楚楚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芜湖市第三十二中学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李媛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芜湖市第三十三中学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张会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芜湖市第五十中学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于兴菊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繁昌三中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陈寅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芜湖县南湖学校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朱兰芳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南陵县弋江镇中心初中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许国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南陵县弋江镇中联初中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欢迎各兄弟学校初中英语老师参加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请各单位获此通知后，及时转告本单位相关人员准时参加活动，此次活动差旅费按规定回所在单位报销。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                   </w:t>
      </w:r>
      <w:r>
        <w:rPr>
          <w:rFonts w:hint="eastAsia" w:ascii="仿宋" w:hAnsi="仿宋" w:eastAsia="仿宋" w:cs="仿宋"/>
          <w:sz w:val="32"/>
          <w:szCs w:val="32"/>
        </w:rPr>
        <w:t>芜湖市教育局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教研</w:t>
      </w:r>
      <w:r>
        <w:rPr>
          <w:rFonts w:hint="eastAsia" w:ascii="仿宋" w:hAnsi="仿宋" w:eastAsia="仿宋" w:cs="仿宋"/>
          <w:sz w:val="32"/>
          <w:szCs w:val="32"/>
        </w:rPr>
        <w:t>室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2021年10月7日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E05E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2021-10-08T02:39:00Z</dcterms:created>
  <dc:creator>你笑起来真好看</dc:creator>
  <cp:lastModifiedBy>那一年冬天</cp:lastModifiedBy>
  <dcterms:modified xsi:type="dcterms:W3CDTF">2021-10-11T03:26:06Z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D431300535E0D49B72CE5E611851A8B2</vt:lpwstr>
  </property>
</Properties>
</file>