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关于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24</w:t>
      </w: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日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eastAsia="zh-CN"/>
        </w:rPr>
        <w:t>全市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中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eastAsia="zh-CN"/>
        </w:rPr>
        <w:t>学美术学科教科研活动</w:t>
      </w: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的通知</w:t>
      </w:r>
    </w:p>
    <w:p>
      <w:pPr>
        <w:jc w:val="left"/>
        <w:rPr>
          <w:rFonts w:ascii="宋体" w:hAnsi="宋体" w:eastAsia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各县、区教育局教研室，直属学校：</w:t>
      </w:r>
    </w:p>
    <w:p>
      <w:pPr>
        <w:jc w:val="left"/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    根据本学期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中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学美术学科教科研工作计划安排，定于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24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日（星期二）下午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开展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中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学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美术“欣赏·评述”领域课堂教学研讨活动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，现将有关事项通知如下：</w:t>
      </w:r>
    </w:p>
    <w:p>
      <w:pPr>
        <w:jc w:val="left"/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一、</w:t>
      </w: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活动内容：</w:t>
      </w:r>
    </w:p>
    <w:p>
      <w:pPr>
        <w:ind w:firstLine="560" w:firstLineChars="200"/>
        <w:jc w:val="left"/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中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学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美术“欣赏·评述”领域课堂教学研讨活动：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8"/>
        <w:gridCol w:w="4005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598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before="312" w:after="312" w:line="360" w:lineRule="auto"/>
              <w:jc w:val="center"/>
              <w:rPr>
                <w:rFonts w:hint="default" w:ascii="宋体" w:hAnsi="宋体" w:eastAsia="宋体"/>
                <w:b/>
                <w:bCs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年级</w:t>
            </w:r>
          </w:p>
        </w:tc>
        <w:tc>
          <w:tcPr>
            <w:tcW w:w="4005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before="312" w:after="312" w:line="360" w:lineRule="auto"/>
              <w:jc w:val="center"/>
              <w:rPr>
                <w:rFonts w:hint="eastAsia" w:ascii="宋体" w:hAnsi="宋体" w:eastAsia="宋体"/>
                <w:b/>
                <w:bCs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课       题</w:t>
            </w:r>
          </w:p>
        </w:tc>
        <w:tc>
          <w:tcPr>
            <w:tcW w:w="2892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before="312" w:after="312" w:line="360" w:lineRule="auto"/>
              <w:jc w:val="center"/>
              <w:rPr>
                <w:rFonts w:hint="eastAsia" w:ascii="宋体" w:hAnsi="宋体" w:eastAsia="宋体"/>
                <w:b/>
                <w:bCs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授课（展示）教师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  <w:jc w:val="center"/>
        </w:trPr>
        <w:tc>
          <w:tcPr>
            <w:tcW w:w="1598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before="312" w:after="312" w:line="360" w:lineRule="auto"/>
              <w:jc w:val="center"/>
              <w:rPr>
                <w:rFonts w:hint="eastAsia" w:ascii="宋体" w:hAnsi="宋体" w:eastAsia="宋体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  <w:t>八年级</w:t>
            </w:r>
          </w:p>
          <w:p>
            <w:pPr>
              <w:numPr>
                <w:ilvl w:val="0"/>
                <w:numId w:val="0"/>
              </w:numPr>
              <w:snapToGrid w:val="0"/>
              <w:spacing w:before="312" w:after="312" w:line="360" w:lineRule="auto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  <w:t xml:space="preserve">下册 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 w:val="0"/>
                <w:bCs w:val="0"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  <w:t xml:space="preserve">  《文明之光》</w:t>
            </w:r>
          </w:p>
        </w:tc>
        <w:tc>
          <w:tcPr>
            <w:tcW w:w="2892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before="312" w:after="312" w:line="360" w:lineRule="auto"/>
              <w:jc w:val="center"/>
              <w:rPr>
                <w:rFonts w:hint="eastAsia" w:ascii="宋体" w:hAnsi="宋体" w:eastAsia="宋体"/>
                <w:b w:val="0"/>
                <w:bCs w:val="0"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秦宏</w:t>
            </w:r>
          </w:p>
          <w:p>
            <w:pPr>
              <w:numPr>
                <w:ilvl w:val="0"/>
                <w:numId w:val="0"/>
              </w:numPr>
              <w:snapToGrid w:val="0"/>
              <w:spacing w:before="312" w:after="312" w:line="360" w:lineRule="auto"/>
              <w:jc w:val="center"/>
              <w:rPr>
                <w:rFonts w:hint="default" w:ascii="宋体" w:hAnsi="宋体" w:eastAsia="宋体"/>
                <w:b w:val="0"/>
                <w:bCs w:val="0"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（芜湖市第二十九中）</w:t>
            </w:r>
          </w:p>
        </w:tc>
      </w:tr>
    </w:tbl>
    <w:p>
      <w:pPr>
        <w:snapToGrid w:val="0"/>
        <w:spacing w:line="360" w:lineRule="auto"/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</w:pPr>
    </w:p>
    <w:p>
      <w:pPr>
        <w:snapToGrid w:val="0"/>
        <w:spacing w:line="360" w:lineRule="auto"/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二、时间和地点：</w:t>
      </w:r>
    </w:p>
    <w:p>
      <w:pPr>
        <w:snapToGrid w:val="0"/>
        <w:spacing w:line="360" w:lineRule="auto"/>
        <w:rPr>
          <w:rFonts w:ascii="宋体" w:hAnsi="宋体" w:eastAsia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时间：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2022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年 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24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日下午2：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0；</w:t>
      </w:r>
    </w:p>
    <w:p>
      <w:pPr>
        <w:snapToGrid w:val="0"/>
        <w:spacing w:line="360" w:lineRule="auto"/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地点：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线上（腾讯会议号在芜湖中小学美术教师教研群中发布）；</w:t>
      </w:r>
    </w:p>
    <w:p>
      <w:pPr>
        <w:snapToGrid w:val="0"/>
        <w:spacing w:line="360" w:lineRule="auto"/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三、主持人：</w:t>
      </w:r>
      <w:r>
        <w:rPr>
          <w:rFonts w:hint="eastAsia" w:ascii="宋体" w:hAnsi="宋体" w:eastAsia="宋体"/>
          <w:b w:val="0"/>
          <w:bCs w:val="0"/>
          <w:color w:val="000000"/>
          <w:sz w:val="28"/>
          <w:szCs w:val="28"/>
          <w:shd w:val="clear" w:color="auto" w:fill="FFFFFF"/>
          <w:lang w:val="en-US" w:eastAsia="zh-CN"/>
        </w:rPr>
        <w:t>李骑</w:t>
      </w:r>
      <w:r>
        <w:rPr>
          <w:rFonts w:ascii="宋体" w:hAnsi="宋体" w:eastAsia="宋体"/>
          <w:b w:val="0"/>
          <w:bCs w:val="0"/>
          <w:color w:val="000000"/>
          <w:sz w:val="28"/>
          <w:szCs w:val="28"/>
          <w:shd w:val="clear" w:color="auto" w:fill="FFFFFF"/>
        </w:rPr>
        <w:t>；</w:t>
      </w:r>
    </w:p>
    <w:p>
      <w:pPr>
        <w:snapToGrid w:val="0"/>
        <w:spacing w:line="360" w:lineRule="auto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eastAsia="zh-CN"/>
        </w:rPr>
        <w:t>四</w:t>
      </w: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、参加人员：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全市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中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学美术教师（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请大家提前准备好耳麦、耳机，提前打印好听评课记录表，做好研讨准备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）；</w:t>
      </w:r>
    </w:p>
    <w:p>
      <w:pPr>
        <w:snapToGrid w:val="0"/>
        <w:spacing w:before="100" w:after="10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请各单位获此通知后，及时转告本单位相关人员，准时出席，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做好听评课准备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。</w:t>
      </w:r>
    </w:p>
    <w:p>
      <w:pPr>
        <w:snapToGrid w:val="0"/>
        <w:spacing w:before="100" w:after="100"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特此通知</w:t>
      </w:r>
    </w:p>
    <w:p>
      <w:pPr>
        <w:snapToGrid w:val="0"/>
        <w:spacing w:line="360" w:lineRule="auto"/>
        <w:ind w:firstLine="6440" w:firstLineChars="23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芜湖市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教育局教研室</w:t>
      </w:r>
    </w:p>
    <w:p>
      <w:pPr>
        <w:snapToGrid w:val="0"/>
        <w:rPr>
          <w:rFonts w:ascii="宋体" w:hAnsi="宋体" w:eastAsia="宋体"/>
          <w:szCs w:val="21"/>
        </w:rPr>
      </w:pPr>
    </w:p>
    <w:p>
      <w:pPr>
        <w:snapToGrid w:val="0"/>
        <w:jc w:val="left"/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                                    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   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20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22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23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日</w:t>
      </w:r>
    </w:p>
    <w:p>
      <w:pPr>
        <w:snapToGrid w:val="0"/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935" w:right="1306" w:bottom="363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kMzQxMDJhNWFmM2NlOTYyNDI5MTI4ZTEzYTkyMjQifQ=="/>
  </w:docVars>
  <w:rsids>
    <w:rsidRoot w:val="00BA0C1A"/>
    <w:rsid w:val="000C51B7"/>
    <w:rsid w:val="00216EB9"/>
    <w:rsid w:val="00431433"/>
    <w:rsid w:val="0059531B"/>
    <w:rsid w:val="005E4B77"/>
    <w:rsid w:val="00616505"/>
    <w:rsid w:val="0062213C"/>
    <w:rsid w:val="00633F40"/>
    <w:rsid w:val="006549AD"/>
    <w:rsid w:val="00684D9C"/>
    <w:rsid w:val="0087273A"/>
    <w:rsid w:val="00A60633"/>
    <w:rsid w:val="00BA0C1A"/>
    <w:rsid w:val="00C061CB"/>
    <w:rsid w:val="00C604EC"/>
    <w:rsid w:val="00E26251"/>
    <w:rsid w:val="00EA1EE8"/>
    <w:rsid w:val="00F53662"/>
    <w:rsid w:val="04681D31"/>
    <w:rsid w:val="07683AF2"/>
    <w:rsid w:val="083D07F0"/>
    <w:rsid w:val="0BBD68C8"/>
    <w:rsid w:val="0E5627B9"/>
    <w:rsid w:val="105E3B74"/>
    <w:rsid w:val="12D04216"/>
    <w:rsid w:val="15814B49"/>
    <w:rsid w:val="161C0B8E"/>
    <w:rsid w:val="188A7C01"/>
    <w:rsid w:val="1C2C4424"/>
    <w:rsid w:val="1CD54CE6"/>
    <w:rsid w:val="1DEC38DC"/>
    <w:rsid w:val="25D3395B"/>
    <w:rsid w:val="2A7A3B49"/>
    <w:rsid w:val="2B0E7DAF"/>
    <w:rsid w:val="2B49004C"/>
    <w:rsid w:val="30456175"/>
    <w:rsid w:val="304C21A0"/>
    <w:rsid w:val="36772279"/>
    <w:rsid w:val="36DD714C"/>
    <w:rsid w:val="37BE019C"/>
    <w:rsid w:val="3CEA025F"/>
    <w:rsid w:val="42CD23F5"/>
    <w:rsid w:val="434067C1"/>
    <w:rsid w:val="441B233A"/>
    <w:rsid w:val="51A55270"/>
    <w:rsid w:val="530852C3"/>
    <w:rsid w:val="568D20C3"/>
    <w:rsid w:val="58871392"/>
    <w:rsid w:val="66F84843"/>
    <w:rsid w:val="6B5A4707"/>
    <w:rsid w:val="6C0E680B"/>
    <w:rsid w:val="6EAF13B0"/>
    <w:rsid w:val="6FB37451"/>
    <w:rsid w:val="71061E72"/>
    <w:rsid w:val="744A491C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ns19="urn:schemas-microsoft-com:office:excel" xmlns:v="urn:schemas-microsoft-com:vm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6E3F8DD9-24D1-45F6-ABBA-3C896B2056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405</Words>
  <Characters>415</Characters>
  <Lines>3</Lines>
  <Paragraphs>1</Paragraphs>
  <TotalTime>2</TotalTime>
  <ScaleCrop>false</ScaleCrop>
  <LinksUpToDate>false</LinksUpToDate>
  <CharactersWithSpaces>475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2017-01-10T09:10:00Z</dcterms:created>
  <dc:creator>Tencent</dc:creator>
  <cp:lastModifiedBy>张颖</cp:lastModifiedBy>
  <dcterms:modified xsi:type="dcterms:W3CDTF">2022-05-23T00:20:52Z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708B384255E543D596CBA490FAE41C2E</vt:lpwstr>
  </property>
</Properties>
</file>