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200"/>
        <w:rPr>
          <w:rFonts w:ascii="微软雅黑" w:hAnsi="微软雅黑" w:eastAsia="微软雅黑"/>
          <w:sz w:val="22"/>
        </w:rPr>
      </w:pPr>
    </w:p>
    <w:p>
      <w:pPr>
        <w:snapToGrid w:val="0"/>
        <w:spacing w:after="200"/>
        <w:jc w:val="center"/>
      </w:pPr>
      <w:r>
        <w:rPr>
          <w:rFonts w:ascii="宋体" w:hAnsi="宋体" w:eastAsia="宋体"/>
          <w:sz w:val="30"/>
          <w:szCs w:val="30"/>
        </w:rPr>
        <w:t>关于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9</w:t>
      </w:r>
      <w:r>
        <w:rPr>
          <w:rFonts w:ascii="宋体" w:hAnsi="宋体" w:eastAsia="宋体"/>
          <w:sz w:val="30"/>
          <w:szCs w:val="30"/>
        </w:rPr>
        <w:t>月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15</w:t>
      </w:r>
      <w:r>
        <w:rPr>
          <w:rFonts w:ascii="宋体" w:hAnsi="宋体" w:eastAsia="宋体"/>
          <w:sz w:val="30"/>
          <w:szCs w:val="30"/>
        </w:rPr>
        <w:t>日全市中学美术教研活动的通知</w:t>
      </w:r>
    </w:p>
    <w:p>
      <w:pPr>
        <w:snapToGrid w:val="0"/>
        <w:spacing w:before="312" w:after="312" w:line="360" w:lineRule="auto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各县、区教育局教研室，直属学校：</w:t>
      </w: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根据本学期中学美术学科教科研工作计划安排，定于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bookmarkStart w:id="0" w:name="_GoBack"/>
      <w:bookmarkEnd w:id="0"/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15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日（星期二）下午开展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高中美术教师线上集体备课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活动，现将有关事项通知如下：</w:t>
      </w:r>
    </w:p>
    <w:p>
      <w:pPr>
        <w:numPr>
          <w:ilvl w:val="0"/>
          <w:numId w:val="1"/>
        </w:numPr>
        <w:snapToGrid w:val="0"/>
        <w:spacing w:before="312" w:after="312" w:line="360" w:lineRule="auto"/>
        <w:ind w:left="0" w:leftChars="0" w:firstLine="0" w:firstLineChars="0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活动内容：</w:t>
      </w:r>
    </w:p>
    <w:p>
      <w:pPr>
        <w:numPr>
          <w:numId w:val="0"/>
        </w:numPr>
        <w:snapToGrid w:val="0"/>
        <w:spacing w:before="312" w:after="312" w:line="360" w:lineRule="auto"/>
        <w:jc w:val="center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高中美术教师集体备课</w:t>
      </w:r>
    </w:p>
    <w:tbl>
      <w:tblPr>
        <w:tblStyle w:val="5"/>
        <w:tblW w:w="8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9"/>
        <w:gridCol w:w="4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3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shd w:val="clear" w:color="auto" w:fill="FFFFFF"/>
              </w:rPr>
              <w:t>学       校</w:t>
            </w:r>
          </w:p>
        </w:tc>
        <w:tc>
          <w:tcPr>
            <w:tcW w:w="4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主备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shd w:val="clear" w:color="auto" w:fill="FFFFFF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33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安师大附中</w:t>
            </w:r>
          </w:p>
        </w:tc>
        <w:tc>
          <w:tcPr>
            <w:tcW w:w="4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杨惠群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33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芜湖市第三中学</w:t>
            </w:r>
          </w:p>
        </w:tc>
        <w:tc>
          <w:tcPr>
            <w:tcW w:w="4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张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33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芜湖市汤沟中学</w:t>
            </w:r>
          </w:p>
        </w:tc>
        <w:tc>
          <w:tcPr>
            <w:tcW w:w="4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吕梦婕</w:t>
            </w:r>
          </w:p>
        </w:tc>
      </w:tr>
    </w:tbl>
    <w:p>
      <w:pPr>
        <w:snapToGrid w:val="0"/>
        <w:spacing w:before="100" w:after="100" w:line="360" w:lineRule="auto"/>
      </w:pPr>
    </w:p>
    <w:p>
      <w:pPr>
        <w:snapToGrid w:val="0"/>
        <w:spacing w:before="100" w:after="100"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二、时间和地点：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时间：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2020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15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日下午2：30；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地点：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线上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 xml:space="preserve">  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腾讯会议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APP）</w:t>
      </w:r>
    </w:p>
    <w:p>
      <w:pPr>
        <w:snapToGrid w:val="0"/>
        <w:spacing w:line="360" w:lineRule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点击</w:t>
      </w:r>
      <w:r>
        <w:rPr>
          <w:rFonts w:ascii="宋体" w:hAnsi="宋体" w:eastAsia="宋体" w:cs="宋体"/>
          <w:sz w:val="24"/>
          <w:szCs w:val="24"/>
        </w:rPr>
        <w:t>https://meeting.tencent.com/s/inXtkuzN22Sc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；</w:t>
      </w:r>
    </w:p>
    <w:p>
      <w:pPr>
        <w:snapToGrid w:val="0"/>
        <w:spacing w:line="360" w:lineRule="auto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三、主讲人：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杨惠群、张飞、吕梦婕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；</w:t>
      </w:r>
    </w:p>
    <w:p>
      <w:pPr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四、主持人：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徐平平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；</w:t>
      </w:r>
    </w:p>
    <w:p>
      <w:pPr>
        <w:snapToGrid w:val="0"/>
        <w:spacing w:line="360" w:lineRule="auto"/>
        <w:rPr>
          <w:rFonts w:hint="eastAsia" w:eastAsia="宋体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五、参加人员：全市中学美术教师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（请各位老师提前下载好腾讯会议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APP，准备好耳机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）。</w:t>
      </w:r>
    </w:p>
    <w:p>
      <w:pPr>
        <w:snapToGrid w:val="0"/>
        <w:spacing w:before="100" w:after="10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请各单位获此通知后，及时转告本单位相关人员，准时出席，交通费按规定回原单位报销。</w:t>
      </w:r>
    </w:p>
    <w:p>
      <w:pPr>
        <w:snapToGrid w:val="0"/>
        <w:spacing w:before="100" w:after="100"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特此通知</w:t>
      </w:r>
    </w:p>
    <w:p>
      <w:pPr>
        <w:snapToGrid w:val="0"/>
        <w:spacing w:line="360" w:lineRule="auto"/>
        <w:ind w:firstLine="6440" w:firstLineChars="23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芜湖市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教育局教研室</w:t>
      </w:r>
    </w:p>
    <w:p>
      <w:pPr>
        <w:snapToGrid w:val="0"/>
        <w:rPr>
          <w:rFonts w:ascii="宋体" w:hAnsi="宋体" w:eastAsia="宋体"/>
          <w:szCs w:val="21"/>
        </w:rPr>
      </w:pP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14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</w:t>
      </w:r>
    </w:p>
    <w:p>
      <w:pPr>
        <w:snapToGrid w:val="0"/>
        <w:rPr>
          <w:rFonts w:ascii="宋体" w:hAnsi="宋体" w:eastAsia="宋体"/>
          <w:szCs w:val="21"/>
        </w:rPr>
      </w:pPr>
    </w:p>
    <w:p>
      <w:pPr>
        <w:snapToGrid w:val="0"/>
      </w:pPr>
    </w:p>
    <w:sectPr>
      <w:pgSz w:w="11906" w:h="16838"/>
      <w:pgMar w:top="1755" w:right="1306" w:bottom="2263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D51A6"/>
    <w:multiLevelType w:val="singleLevel"/>
    <w:tmpl w:val="593D51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1A"/>
    <w:rsid w:val="000C51B7"/>
    <w:rsid w:val="00216EB9"/>
    <w:rsid w:val="00431433"/>
    <w:rsid w:val="0059531B"/>
    <w:rsid w:val="00616505"/>
    <w:rsid w:val="0062213C"/>
    <w:rsid w:val="00633F40"/>
    <w:rsid w:val="006549AD"/>
    <w:rsid w:val="00684D9C"/>
    <w:rsid w:val="0087273A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6F84843"/>
    <w:rsid w:val="6EAF13B0"/>
    <w:rsid w:val="71061E72"/>
    <w:rsid w:val="744A491C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9="urn:schemas-microsoft-com:office:excel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3F8DD9-24D1-45F6-ABBA-3C896B2056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361</Characters>
  <Lines>3</Lines>
  <Paragraphs>1</Paragraphs>
  <TotalTime>0</TotalTime>
  <ScaleCrop>false</ScaleCrop>
  <LinksUpToDate>false</LinksUpToDate>
  <CharactersWithSpaces>423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张颖</cp:lastModifiedBy>
  <dcterms:modified xsi:type="dcterms:W3CDTF">2020-09-14T00:42:25Z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